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C4F" w:rsidRPr="00641EDE" w:rsidRDefault="00666676" w:rsidP="00BC7C4F">
      <w:pPr>
        <w:spacing w:line="480" w:lineRule="auto"/>
        <w:rPr>
          <w:b/>
          <w:bCs/>
          <w:sz w:val="32"/>
        </w:rPr>
      </w:pPr>
      <w:r w:rsidRPr="00641EDE">
        <w:rPr>
          <w:b/>
          <w:noProof/>
        </w:rPr>
        <w:drawing>
          <wp:inline distT="0" distB="0" distL="0" distR="0">
            <wp:extent cx="5943600" cy="992001"/>
            <wp:effectExtent l="19050" t="0" r="0" b="0"/>
            <wp:docPr id="1" name="Picture 1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2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71D" w:rsidRPr="00641EDE" w:rsidRDefault="00F1371D" w:rsidP="00F1371D">
      <w:pPr>
        <w:pStyle w:val="NoSpacing"/>
        <w:rPr>
          <w:b/>
          <w:sz w:val="40"/>
          <w:szCs w:val="40"/>
        </w:rPr>
      </w:pPr>
    </w:p>
    <w:p w:rsidR="00BC7C4F" w:rsidRPr="00641EDE" w:rsidRDefault="00BC7C4F" w:rsidP="00F1371D">
      <w:pPr>
        <w:pStyle w:val="NoSpacing"/>
        <w:rPr>
          <w:b/>
          <w:sz w:val="40"/>
          <w:szCs w:val="40"/>
        </w:rPr>
      </w:pPr>
      <w:r w:rsidRPr="00641EDE">
        <w:rPr>
          <w:b/>
          <w:sz w:val="40"/>
          <w:szCs w:val="40"/>
        </w:rPr>
        <w:t>“There are those who write history. There are those who make history. There are those who experience history. I don’t know how many historians we have in Birmingham tonight. I don’t know many of you would be able to write a history book. But you certainly are making history, and you are experiencing history. And you will make it possible for historians of the future to write a marvelous chapter. Never in the history</w:t>
      </w:r>
      <w:r w:rsidR="001552AA" w:rsidRPr="00641EDE">
        <w:rPr>
          <w:b/>
          <w:sz w:val="40"/>
          <w:szCs w:val="40"/>
        </w:rPr>
        <w:t xml:space="preserve"> </w:t>
      </w:r>
      <w:r w:rsidRPr="00641EDE">
        <w:rPr>
          <w:b/>
          <w:sz w:val="40"/>
          <w:szCs w:val="40"/>
        </w:rPr>
        <w:t xml:space="preserve">of this nation have so many people been arrested for the cause of freedom and human dignity!” </w:t>
      </w:r>
    </w:p>
    <w:p w:rsidR="00C37AA0" w:rsidRPr="00641EDE" w:rsidRDefault="002C1BE1" w:rsidP="00F1371D">
      <w:pPr>
        <w:pStyle w:val="NoSpacing"/>
        <w:rPr>
          <w:b/>
          <w:sz w:val="40"/>
          <w:szCs w:val="40"/>
        </w:rPr>
      </w:pPr>
      <w:r w:rsidRPr="00641EDE">
        <w:rPr>
          <w:b/>
          <w:sz w:val="40"/>
          <w:szCs w:val="40"/>
        </w:rPr>
        <w:tab/>
      </w:r>
      <w:r w:rsidRPr="00641EDE">
        <w:rPr>
          <w:b/>
          <w:sz w:val="40"/>
          <w:szCs w:val="40"/>
        </w:rPr>
        <w:tab/>
      </w:r>
      <w:r w:rsidRPr="00641EDE">
        <w:rPr>
          <w:b/>
          <w:sz w:val="40"/>
          <w:szCs w:val="40"/>
        </w:rPr>
        <w:tab/>
      </w:r>
      <w:r w:rsidRPr="00641EDE">
        <w:rPr>
          <w:b/>
          <w:sz w:val="40"/>
          <w:szCs w:val="40"/>
        </w:rPr>
        <w:tab/>
      </w:r>
      <w:r w:rsidRPr="00641EDE">
        <w:rPr>
          <w:b/>
          <w:sz w:val="40"/>
          <w:szCs w:val="40"/>
        </w:rPr>
        <w:tab/>
      </w:r>
      <w:r w:rsidRPr="00641EDE">
        <w:rPr>
          <w:b/>
          <w:sz w:val="40"/>
          <w:szCs w:val="40"/>
        </w:rPr>
        <w:tab/>
      </w:r>
      <w:r w:rsidRPr="00641EDE">
        <w:rPr>
          <w:b/>
          <w:sz w:val="40"/>
          <w:szCs w:val="40"/>
        </w:rPr>
        <w:tab/>
      </w:r>
      <w:r w:rsidRPr="00641EDE">
        <w:rPr>
          <w:b/>
          <w:sz w:val="40"/>
          <w:szCs w:val="40"/>
        </w:rPr>
        <w:tab/>
      </w:r>
      <w:r w:rsidRPr="00641EDE">
        <w:rPr>
          <w:b/>
          <w:sz w:val="40"/>
          <w:szCs w:val="40"/>
        </w:rPr>
        <w:tab/>
      </w:r>
      <w:r w:rsidRPr="00641EDE">
        <w:rPr>
          <w:b/>
          <w:sz w:val="40"/>
          <w:szCs w:val="40"/>
        </w:rPr>
        <w:tab/>
        <w:t>MLK, 1963</w:t>
      </w:r>
    </w:p>
    <w:p w:rsidR="00666676" w:rsidRPr="00641EDE" w:rsidRDefault="00666676" w:rsidP="00F1371D">
      <w:pPr>
        <w:pStyle w:val="NoSpacing"/>
        <w:rPr>
          <w:b/>
          <w:sz w:val="40"/>
          <w:szCs w:val="40"/>
        </w:rPr>
      </w:pPr>
    </w:p>
    <w:p w:rsidR="00666676" w:rsidRPr="00641EDE" w:rsidRDefault="00666676" w:rsidP="00F1371D">
      <w:pPr>
        <w:pStyle w:val="NoSpacing"/>
        <w:rPr>
          <w:b/>
          <w:sz w:val="40"/>
          <w:szCs w:val="40"/>
        </w:rPr>
      </w:pPr>
    </w:p>
    <w:p w:rsidR="00666676" w:rsidRPr="00641EDE" w:rsidRDefault="00666676" w:rsidP="00F1371D">
      <w:pPr>
        <w:pStyle w:val="NoSpacing"/>
        <w:rPr>
          <w:b/>
          <w:sz w:val="40"/>
          <w:szCs w:val="40"/>
        </w:rPr>
      </w:pPr>
      <w:r w:rsidRPr="00641EDE">
        <w:rPr>
          <w:b/>
          <w:sz w:val="40"/>
          <w:szCs w:val="40"/>
        </w:rPr>
        <w:t xml:space="preserve">“The Children’s March in Birmingham, Alabama </w:t>
      </w:r>
      <w:r w:rsidR="00F1371D" w:rsidRPr="00641EDE">
        <w:rPr>
          <w:b/>
          <w:sz w:val="40"/>
          <w:szCs w:val="40"/>
        </w:rPr>
        <w:t xml:space="preserve">during </w:t>
      </w:r>
      <w:r w:rsidRPr="00641EDE">
        <w:rPr>
          <w:b/>
          <w:sz w:val="40"/>
          <w:szCs w:val="40"/>
        </w:rPr>
        <w:t xml:space="preserve">May of 1963 </w:t>
      </w:r>
      <w:r w:rsidR="00442ED2" w:rsidRPr="00641EDE">
        <w:rPr>
          <w:b/>
          <w:sz w:val="40"/>
          <w:szCs w:val="40"/>
        </w:rPr>
        <w:t xml:space="preserve">is </w:t>
      </w:r>
      <w:r w:rsidRPr="00641EDE">
        <w:rPr>
          <w:b/>
          <w:sz w:val="40"/>
          <w:szCs w:val="40"/>
        </w:rPr>
        <w:t xml:space="preserve">a glorious example of citizens securing the blessings of liberty by demanding their constitutional rights and </w:t>
      </w:r>
      <w:r w:rsidR="00442ED2" w:rsidRPr="00641EDE">
        <w:rPr>
          <w:b/>
          <w:sz w:val="40"/>
          <w:szCs w:val="40"/>
        </w:rPr>
        <w:t xml:space="preserve">justice in the face of </w:t>
      </w:r>
      <w:r w:rsidRPr="00641EDE">
        <w:rPr>
          <w:b/>
          <w:sz w:val="40"/>
          <w:szCs w:val="40"/>
        </w:rPr>
        <w:t>the government’</w:t>
      </w:r>
      <w:r w:rsidR="00442ED2" w:rsidRPr="00641EDE">
        <w:rPr>
          <w:b/>
          <w:sz w:val="40"/>
          <w:szCs w:val="40"/>
        </w:rPr>
        <w:t xml:space="preserve">s water hoses, </w:t>
      </w:r>
      <w:r w:rsidRPr="00641EDE">
        <w:rPr>
          <w:b/>
          <w:sz w:val="40"/>
          <w:szCs w:val="40"/>
        </w:rPr>
        <w:t>dogs and laws</w:t>
      </w:r>
      <w:r w:rsidR="00442ED2" w:rsidRPr="00641EDE">
        <w:rPr>
          <w:b/>
          <w:sz w:val="40"/>
          <w:szCs w:val="40"/>
        </w:rPr>
        <w:t>. Young people led by S</w:t>
      </w:r>
      <w:r w:rsidRPr="00641EDE">
        <w:rPr>
          <w:b/>
          <w:sz w:val="40"/>
          <w:szCs w:val="40"/>
        </w:rPr>
        <w:t>outhern Baptist preachers</w:t>
      </w:r>
      <w:r w:rsidR="00F1371D" w:rsidRPr="00641EDE">
        <w:rPr>
          <w:b/>
          <w:sz w:val="40"/>
          <w:szCs w:val="40"/>
        </w:rPr>
        <w:t>, not government,</w:t>
      </w:r>
      <w:r w:rsidRPr="00641EDE">
        <w:rPr>
          <w:b/>
          <w:sz w:val="40"/>
          <w:szCs w:val="40"/>
        </w:rPr>
        <w:t xml:space="preserve"> changed America!”</w:t>
      </w:r>
      <w:r w:rsidRPr="00641EDE">
        <w:rPr>
          <w:b/>
          <w:sz w:val="40"/>
          <w:szCs w:val="40"/>
        </w:rPr>
        <w:tab/>
      </w:r>
      <w:r w:rsidRPr="00641EDE">
        <w:rPr>
          <w:b/>
          <w:sz w:val="40"/>
          <w:szCs w:val="40"/>
        </w:rPr>
        <w:tab/>
      </w:r>
      <w:r w:rsidRPr="00641EDE">
        <w:rPr>
          <w:b/>
          <w:sz w:val="40"/>
          <w:szCs w:val="40"/>
        </w:rPr>
        <w:tab/>
      </w:r>
      <w:r w:rsidRPr="00641EDE">
        <w:rPr>
          <w:b/>
          <w:sz w:val="40"/>
          <w:szCs w:val="40"/>
        </w:rPr>
        <w:tab/>
      </w:r>
      <w:r w:rsidRPr="00641EDE">
        <w:rPr>
          <w:b/>
          <w:sz w:val="40"/>
          <w:szCs w:val="40"/>
        </w:rPr>
        <w:tab/>
      </w:r>
      <w:r w:rsidRPr="00641EDE">
        <w:rPr>
          <w:b/>
          <w:sz w:val="40"/>
          <w:szCs w:val="40"/>
        </w:rPr>
        <w:tab/>
      </w:r>
      <w:r w:rsidRPr="00641EDE">
        <w:rPr>
          <w:b/>
          <w:sz w:val="40"/>
          <w:szCs w:val="40"/>
        </w:rPr>
        <w:tab/>
      </w:r>
      <w:r w:rsidRPr="00641EDE">
        <w:rPr>
          <w:b/>
          <w:sz w:val="40"/>
          <w:szCs w:val="40"/>
        </w:rPr>
        <w:tab/>
      </w:r>
      <w:r w:rsidRPr="00641EDE">
        <w:rPr>
          <w:b/>
          <w:sz w:val="40"/>
          <w:szCs w:val="40"/>
        </w:rPr>
        <w:tab/>
      </w:r>
      <w:r w:rsidRPr="00641EDE">
        <w:rPr>
          <w:b/>
          <w:sz w:val="40"/>
          <w:szCs w:val="40"/>
        </w:rPr>
        <w:tab/>
      </w:r>
      <w:r w:rsidRPr="00641EDE">
        <w:rPr>
          <w:b/>
          <w:sz w:val="40"/>
          <w:szCs w:val="40"/>
        </w:rPr>
        <w:tab/>
      </w:r>
      <w:r w:rsidRPr="00641EDE">
        <w:rPr>
          <w:b/>
          <w:sz w:val="40"/>
          <w:szCs w:val="40"/>
        </w:rPr>
        <w:tab/>
      </w:r>
      <w:r w:rsidRPr="00641EDE">
        <w:rPr>
          <w:b/>
          <w:sz w:val="40"/>
          <w:szCs w:val="40"/>
        </w:rPr>
        <w:tab/>
      </w:r>
      <w:r w:rsidRPr="00641EDE">
        <w:rPr>
          <w:b/>
          <w:sz w:val="40"/>
          <w:szCs w:val="40"/>
        </w:rPr>
        <w:tab/>
      </w:r>
      <w:r w:rsidR="00F1371D" w:rsidRPr="00641EDE">
        <w:rPr>
          <w:b/>
          <w:sz w:val="40"/>
          <w:szCs w:val="40"/>
        </w:rPr>
        <w:tab/>
      </w:r>
      <w:r w:rsidR="00F1371D" w:rsidRPr="00641EDE">
        <w:rPr>
          <w:b/>
          <w:sz w:val="40"/>
          <w:szCs w:val="40"/>
        </w:rPr>
        <w:tab/>
      </w:r>
      <w:r w:rsidR="00F1371D" w:rsidRPr="00641EDE">
        <w:rPr>
          <w:b/>
          <w:sz w:val="40"/>
          <w:szCs w:val="40"/>
        </w:rPr>
        <w:tab/>
      </w:r>
      <w:r w:rsidR="00F1371D" w:rsidRPr="00641EDE">
        <w:rPr>
          <w:b/>
          <w:sz w:val="40"/>
          <w:szCs w:val="40"/>
        </w:rPr>
        <w:tab/>
      </w:r>
      <w:r w:rsidR="00F1371D" w:rsidRPr="00641EDE">
        <w:rPr>
          <w:b/>
          <w:sz w:val="40"/>
          <w:szCs w:val="40"/>
        </w:rPr>
        <w:tab/>
      </w:r>
      <w:r w:rsidR="00F1371D" w:rsidRPr="00641EDE">
        <w:rPr>
          <w:b/>
          <w:sz w:val="40"/>
          <w:szCs w:val="40"/>
        </w:rPr>
        <w:tab/>
      </w:r>
      <w:r w:rsidR="00F1371D" w:rsidRPr="00641EDE">
        <w:rPr>
          <w:b/>
          <w:sz w:val="40"/>
          <w:szCs w:val="40"/>
        </w:rPr>
        <w:tab/>
      </w:r>
      <w:r w:rsidR="00F1371D" w:rsidRPr="00641EDE">
        <w:rPr>
          <w:b/>
          <w:sz w:val="40"/>
          <w:szCs w:val="40"/>
        </w:rPr>
        <w:tab/>
      </w:r>
      <w:r w:rsidR="00F1371D" w:rsidRPr="00641EDE">
        <w:rPr>
          <w:b/>
          <w:sz w:val="40"/>
          <w:szCs w:val="40"/>
        </w:rPr>
        <w:tab/>
      </w:r>
      <w:r w:rsidR="00F1371D" w:rsidRPr="00641EDE">
        <w:rPr>
          <w:b/>
          <w:sz w:val="40"/>
          <w:szCs w:val="40"/>
        </w:rPr>
        <w:tab/>
      </w:r>
      <w:r w:rsidR="00641EDE">
        <w:rPr>
          <w:b/>
          <w:sz w:val="40"/>
          <w:szCs w:val="40"/>
        </w:rPr>
        <w:tab/>
      </w:r>
      <w:r w:rsidR="00641EDE">
        <w:rPr>
          <w:b/>
          <w:sz w:val="40"/>
          <w:szCs w:val="40"/>
        </w:rPr>
        <w:tab/>
      </w:r>
      <w:r w:rsidR="00641EDE">
        <w:rPr>
          <w:b/>
          <w:sz w:val="40"/>
          <w:szCs w:val="40"/>
        </w:rPr>
        <w:tab/>
      </w:r>
      <w:r w:rsidR="00641EDE">
        <w:rPr>
          <w:b/>
          <w:sz w:val="40"/>
          <w:szCs w:val="40"/>
        </w:rPr>
        <w:tab/>
      </w:r>
      <w:r w:rsidR="00641EDE">
        <w:rPr>
          <w:b/>
          <w:sz w:val="40"/>
          <w:szCs w:val="40"/>
        </w:rPr>
        <w:tab/>
      </w:r>
      <w:r w:rsidRPr="00641EDE">
        <w:rPr>
          <w:b/>
          <w:sz w:val="40"/>
          <w:szCs w:val="40"/>
        </w:rPr>
        <w:t xml:space="preserve">RSL, 2005 </w:t>
      </w:r>
    </w:p>
    <w:p w:rsidR="00666676" w:rsidRPr="00641EDE" w:rsidRDefault="00666676">
      <w:pPr>
        <w:rPr>
          <w:b/>
          <w:sz w:val="40"/>
          <w:szCs w:val="40"/>
        </w:rPr>
      </w:pPr>
    </w:p>
    <w:sectPr w:rsidR="00666676" w:rsidRPr="00641EDE" w:rsidSect="00F137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20"/>
  <w:displayHorizontalDrawingGridEvery w:val="2"/>
  <w:characterSpacingControl w:val="doNotCompress"/>
  <w:compat/>
  <w:rsids>
    <w:rsidRoot w:val="00BC7C4F"/>
    <w:rsid w:val="000A0A7C"/>
    <w:rsid w:val="001552AA"/>
    <w:rsid w:val="002C1BE1"/>
    <w:rsid w:val="00442ED2"/>
    <w:rsid w:val="00507504"/>
    <w:rsid w:val="00641EDE"/>
    <w:rsid w:val="00650DB3"/>
    <w:rsid w:val="00666676"/>
    <w:rsid w:val="00694EA8"/>
    <w:rsid w:val="008A2F12"/>
    <w:rsid w:val="009A0868"/>
    <w:rsid w:val="00BC0C02"/>
    <w:rsid w:val="00BC4954"/>
    <w:rsid w:val="00BC7C4F"/>
    <w:rsid w:val="00C84F25"/>
    <w:rsid w:val="00C85525"/>
    <w:rsid w:val="00CD1D4D"/>
    <w:rsid w:val="00F13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6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676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13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Leming</dc:creator>
  <cp:lastModifiedBy>Robert Leming</cp:lastModifiedBy>
  <cp:revision>2</cp:revision>
  <dcterms:created xsi:type="dcterms:W3CDTF">2011-11-16T18:20:00Z</dcterms:created>
  <dcterms:modified xsi:type="dcterms:W3CDTF">2011-11-16T18:20:00Z</dcterms:modified>
</cp:coreProperties>
</file>